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E89" w:rsidRPr="001C1E89" w:rsidRDefault="001C1E89" w:rsidP="001C1E89">
      <w:pPr>
        <w:shd w:val="clear" w:color="auto" w:fill="A3A18C"/>
        <w:spacing w:after="0" w:line="42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</w:pPr>
      <w:r w:rsidRPr="001C1E89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A Midsummer Night's Dream Scenes</w:t>
      </w:r>
    </w:p>
    <w:tbl>
      <w:tblPr>
        <w:tblW w:w="108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90"/>
      </w:tblGrid>
      <w:tr w:rsidR="001C1E89" w:rsidRPr="001C1E89" w:rsidTr="001C1E89">
        <w:trPr>
          <w:trHeight w:val="13347"/>
          <w:tblCellSpacing w:w="0" w:type="dxa"/>
        </w:trPr>
        <w:tc>
          <w:tcPr>
            <w:tcW w:w="10890" w:type="dxa"/>
            <w:hideMark/>
          </w:tcPr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5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 xml:space="preserve">Act </w:t>
              </w:r>
              <w:proofErr w:type="gramStart"/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I</w:t>
              </w:r>
              <w:proofErr w:type="gramEnd"/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, Scene 1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Athens. A room in the palace of Theseus.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(Theseus, Hippolyta,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Philostrate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Egeus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Hermia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, Lysander, Demetrius, Helena)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6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 xml:space="preserve">Act </w:t>
              </w:r>
              <w:proofErr w:type="gramStart"/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I</w:t>
              </w:r>
              <w:proofErr w:type="gramEnd"/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, Scene 2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Athens. A room in Quince’s house.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(Quince, Snug, Bottom, Flute, Snout, Starveling)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7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II, Scene 1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In the woods near Athens.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(Fairy, Puck, King Oberon, Queen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Titania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, Demetrius, Helena)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8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II, Scene 2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Another part of the woods near Athens.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(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Titania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Fairies, Oberon, Lysander,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Hermia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, Puck, Demetrius, Helena)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9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III, Scene 1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In the woods.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(Quince, Snug, Bottom, Flute, Snout, Starveling, Puck,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Peaseblossom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Cobweb, Moth,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Mustardseed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10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III, Scene 2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Another part of the woods.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(Oberon, Puck, Demetrius,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Hermia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, Lysander, Helena)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11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IV, Scene 1</w:t>
              </w:r>
            </w:hyperlink>
            <w:r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  <w:t xml:space="preserve">     </w:t>
            </w: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Another part of the woods.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(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Titania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Bottom,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Peaseblossom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Cobweb, Moth,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Mustardseed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Oberon, Puck, Theseus, Hippolyta,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Egeus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, Attendants)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12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IV, Scene 2</w:t>
              </w:r>
            </w:hyperlink>
          </w:p>
          <w:p w:rsidR="001C1E89" w:rsidRPr="001C1E89" w:rsidRDefault="001C1E89" w:rsidP="001C1E89">
            <w:pPr>
              <w:spacing w:before="150" w:after="0" w:line="225" w:lineRule="atLeast"/>
              <w:rPr>
                <w:rFonts w:eastAsia="Times New Roman" w:cstheme="minorHAnsi"/>
                <w:i/>
                <w:iCs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Athens. A room in Quince’s house.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(Quince,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Thisby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 Flute, Snout, Starveling, Snug, Bottom)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eastAsia="Times New Roman" w:cstheme="minorHAnsi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sz w:val="28"/>
                <w:szCs w:val="28"/>
              </w:rPr>
              <w:t> </w:t>
            </w:r>
          </w:p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  <w:hyperlink r:id="rId13" w:history="1">
              <w:r w:rsidRPr="001C1E89">
                <w:rPr>
                  <w:rFonts w:eastAsia="Times New Roman" w:cstheme="minorHAnsi"/>
                  <w:b/>
                  <w:bCs/>
                  <w:color w:val="B24A24"/>
                  <w:sz w:val="28"/>
                  <w:szCs w:val="28"/>
                  <w:u w:val="single"/>
                </w:rPr>
                <w:t>Act V, Scene 1</w:t>
              </w:r>
            </w:hyperlink>
          </w:p>
          <w:p w:rsidR="001C1E89" w:rsidRPr="001C1E89" w:rsidRDefault="001C1E89" w:rsidP="001C1E89">
            <w:pPr>
              <w:spacing w:before="150" w:after="0" w:line="225" w:lineRule="atLeast"/>
              <w:rPr>
                <w:rFonts w:eastAsia="Times New Roman" w:cstheme="minorHAnsi"/>
                <w:i/>
                <w:iCs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sz w:val="28"/>
                <w:szCs w:val="28"/>
              </w:rPr>
              <w:t>Athens. A room in the palace of Theseus.</w:t>
            </w:r>
          </w:p>
          <w:p w:rsidR="001C1E89" w:rsidRPr="001C1E89" w:rsidRDefault="001C1E89" w:rsidP="001C1E89">
            <w:pPr>
              <w:spacing w:before="150" w:after="0" w:line="240" w:lineRule="auto"/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</w:pPr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(Theseus, Hippolyta,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Philostrate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Lords, Attendants, Lysander, Demetrius,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Hermia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Helena, Quince, </w:t>
            </w:r>
            <w:bookmarkStart w:id="0" w:name="_GoBack"/>
            <w:bookmarkEnd w:id="0"/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Pyramus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Thisby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 xml:space="preserve">, Lion, Moonshine, Puck, Oberon, </w:t>
            </w:r>
            <w:proofErr w:type="spellStart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Titania</w:t>
            </w:r>
            <w:proofErr w:type="spellEnd"/>
            <w:r w:rsidRPr="001C1E89">
              <w:rPr>
                <w:rFonts w:eastAsia="Times New Roman" w:cstheme="minorHAnsi"/>
                <w:i/>
                <w:iCs/>
                <w:color w:val="888888"/>
                <w:sz w:val="28"/>
                <w:szCs w:val="28"/>
              </w:rPr>
              <w:t>)</w:t>
            </w:r>
          </w:p>
          <w:p w:rsidR="001C1E89" w:rsidRPr="001C1E89" w:rsidRDefault="001C1E89" w:rsidP="001C1E89">
            <w:pPr>
              <w:spacing w:after="0" w:line="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1C1E89">
              <w:rPr>
                <w:rFonts w:ascii="Times New Roman" w:eastAsia="Times New Roman" w:hAnsi="Times New Roman" w:cs="Times New Roman"/>
                <w:sz w:val="2"/>
                <w:szCs w:val="2"/>
              </w:rPr>
              <w:t> </w:t>
            </w:r>
          </w:p>
        </w:tc>
      </w:tr>
      <w:tr w:rsidR="001C1E89" w:rsidRPr="001C1E89" w:rsidTr="001C1E89">
        <w:trPr>
          <w:tblCellSpacing w:w="0" w:type="dxa"/>
        </w:trPr>
        <w:tc>
          <w:tcPr>
            <w:tcW w:w="10890" w:type="dxa"/>
          </w:tcPr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</w:p>
        </w:tc>
      </w:tr>
      <w:tr w:rsidR="001C1E89" w:rsidRPr="001C1E89" w:rsidTr="001C1E89">
        <w:trPr>
          <w:tblCellSpacing w:w="0" w:type="dxa"/>
        </w:trPr>
        <w:tc>
          <w:tcPr>
            <w:tcW w:w="10890" w:type="dxa"/>
          </w:tcPr>
          <w:p w:rsidR="001C1E89" w:rsidRPr="001C1E89" w:rsidRDefault="001C1E89" w:rsidP="001C1E89">
            <w:pPr>
              <w:pBdr>
                <w:bottom w:val="single" w:sz="6" w:space="3" w:color="DBDAC4"/>
              </w:pBdr>
              <w:spacing w:before="300" w:after="150" w:line="240" w:lineRule="auto"/>
              <w:outlineLvl w:val="2"/>
              <w:rPr>
                <w:rFonts w:eastAsia="Times New Roman" w:cstheme="minorHAnsi"/>
                <w:b/>
                <w:bCs/>
                <w:color w:val="76261B"/>
                <w:sz w:val="28"/>
                <w:szCs w:val="28"/>
              </w:rPr>
            </w:pPr>
          </w:p>
        </w:tc>
      </w:tr>
    </w:tbl>
    <w:p w:rsidR="006C6DDE" w:rsidRDefault="001C1E89"/>
    <w:sectPr w:rsidR="006C6DDE" w:rsidSect="001C1E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89"/>
    <w:rsid w:val="001C1E89"/>
    <w:rsid w:val="00224C44"/>
    <w:rsid w:val="00CE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1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1C1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E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C1E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C1E89"/>
    <w:rPr>
      <w:color w:val="0000FF"/>
      <w:u w:val="single"/>
    </w:rPr>
  </w:style>
  <w:style w:type="paragraph" w:customStyle="1" w:styleId="scenelocation">
    <w:name w:val="scenelocation"/>
    <w:basedOn w:val="Normal"/>
    <w:rsid w:val="001C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enepersonae">
    <w:name w:val="scenepersonae"/>
    <w:basedOn w:val="Normal"/>
    <w:rsid w:val="001C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DefaultParagraphFont"/>
    <w:rsid w:val="001C1E89"/>
  </w:style>
  <w:style w:type="character" w:customStyle="1" w:styleId="apple-converted-space">
    <w:name w:val="apple-converted-space"/>
    <w:basedOn w:val="DefaultParagraphFont"/>
    <w:rsid w:val="001C1E89"/>
  </w:style>
  <w:style w:type="paragraph" w:styleId="BalloonText">
    <w:name w:val="Balloon Text"/>
    <w:basedOn w:val="Normal"/>
    <w:link w:val="BalloonTextChar"/>
    <w:uiPriority w:val="99"/>
    <w:semiHidden/>
    <w:unhideWhenUsed/>
    <w:rsid w:val="001C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1E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1C1E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E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1C1E8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1C1E89"/>
    <w:rPr>
      <w:color w:val="0000FF"/>
      <w:u w:val="single"/>
    </w:rPr>
  </w:style>
  <w:style w:type="paragraph" w:customStyle="1" w:styleId="scenelocation">
    <w:name w:val="scenelocation"/>
    <w:basedOn w:val="Normal"/>
    <w:rsid w:val="001C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enepersonae">
    <w:name w:val="scenepersonae"/>
    <w:basedOn w:val="Normal"/>
    <w:rsid w:val="001C1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DefaultParagraphFont"/>
    <w:rsid w:val="001C1E89"/>
  </w:style>
  <w:style w:type="character" w:customStyle="1" w:styleId="apple-converted-space">
    <w:name w:val="apple-converted-space"/>
    <w:basedOn w:val="DefaultParagraphFont"/>
    <w:rsid w:val="001C1E89"/>
  </w:style>
  <w:style w:type="paragraph" w:styleId="BalloonText">
    <w:name w:val="Balloon Text"/>
    <w:basedOn w:val="Normal"/>
    <w:link w:val="BalloonTextChar"/>
    <w:uiPriority w:val="99"/>
    <w:semiHidden/>
    <w:unhideWhenUsed/>
    <w:rsid w:val="001C1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E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9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9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6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71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79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79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9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5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2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4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3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7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yshakespeare.com/midsummer-nights-dream/scenes/839-act-ii-scene-2" TargetMode="External"/><Relationship Id="rId13" Type="http://schemas.openxmlformats.org/officeDocument/2006/relationships/hyperlink" Target="http://www.playshakespeare.com/midsummer-nights-dream/scenes/844-act-v-scene-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layshakespeare.com/midsummer-nights-dream/scenes/838-act-ii-scene-1" TargetMode="External"/><Relationship Id="rId12" Type="http://schemas.openxmlformats.org/officeDocument/2006/relationships/hyperlink" Target="http://www.playshakespeare.com/midsummer-nights-dream/scenes/843-act-iv-scene-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layshakespeare.com/midsummer-nights-dream/scenes/837-act-i-scene-2" TargetMode="External"/><Relationship Id="rId11" Type="http://schemas.openxmlformats.org/officeDocument/2006/relationships/hyperlink" Target="http://www.playshakespeare.com/midsummer-nights-dream/scenes/842-act-iv-scene-1" TargetMode="External"/><Relationship Id="rId5" Type="http://schemas.openxmlformats.org/officeDocument/2006/relationships/hyperlink" Target="http://www.playshakespeare.com/midsummer-nights-dream/scenes/836-act-i-scene-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layshakespeare.com/midsummer-nights-dream/scenes/841-act-iii-scene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yshakespeare.com/midsummer-nights-dream/scenes/840-act-iii-scene-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Jody Reppert</dc:creator>
  <cp:lastModifiedBy>Jody Reppert</cp:lastModifiedBy>
  <cp:revision>1</cp:revision>
  <cp:lastPrinted>2012-08-29T14:46:00Z</cp:lastPrinted>
  <dcterms:created xsi:type="dcterms:W3CDTF">2012-08-29T14:38:00Z</dcterms:created>
  <dcterms:modified xsi:type="dcterms:W3CDTF">2012-08-29T14:47:00Z</dcterms:modified>
</cp:coreProperties>
</file>